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FC" w:rsidRDefault="00EC62FC" w:rsidP="00EC62FC">
      <w:pPr>
        <w:tabs>
          <w:tab w:val="left" w:pos="3629"/>
          <w:tab w:val="left" w:pos="7739"/>
        </w:tabs>
        <w:spacing w:before="75"/>
        <w:ind w:left="228"/>
        <w:rPr>
          <w:b/>
          <w:sz w:val="28"/>
        </w:rPr>
      </w:pPr>
      <w:r>
        <w:rPr>
          <w:b/>
          <w:sz w:val="28"/>
        </w:rPr>
        <w:t>Vyžrebovanie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súťaže:</w:t>
      </w:r>
      <w:r>
        <w:rPr>
          <w:b/>
          <w:sz w:val="28"/>
        </w:rPr>
        <w:tab/>
      </w:r>
      <w:r w:rsidRPr="00EC62FC">
        <w:rPr>
          <w:b/>
          <w:color w:val="2F5496" w:themeColor="accent1" w:themeShade="BF"/>
          <w:sz w:val="28"/>
        </w:rPr>
        <w:t>Starší mini U12</w:t>
      </w:r>
      <w:r w:rsidRPr="00EC62FC">
        <w:rPr>
          <w:b/>
          <w:color w:val="2F5496" w:themeColor="accent1" w:themeShade="BF"/>
          <w:spacing w:val="-3"/>
          <w:sz w:val="28"/>
        </w:rPr>
        <w:t xml:space="preserve"> </w:t>
      </w:r>
      <w:r w:rsidRPr="00EC62FC">
        <w:rPr>
          <w:b/>
          <w:color w:val="2F5496" w:themeColor="accent1" w:themeShade="BF"/>
          <w:sz w:val="28"/>
        </w:rPr>
        <w:t>-</w:t>
      </w:r>
      <w:r w:rsidRPr="00EC62FC">
        <w:rPr>
          <w:b/>
          <w:color w:val="2F5496" w:themeColor="accent1" w:themeShade="BF"/>
          <w:spacing w:val="-2"/>
          <w:sz w:val="28"/>
        </w:rPr>
        <w:t xml:space="preserve"> </w:t>
      </w:r>
      <w:r w:rsidRPr="00EC62FC">
        <w:rPr>
          <w:b/>
          <w:color w:val="2F5496" w:themeColor="accent1" w:themeShade="BF"/>
          <w:sz w:val="28"/>
        </w:rPr>
        <w:t>Východ</w:t>
      </w:r>
      <w:r>
        <w:rPr>
          <w:b/>
          <w:sz w:val="28"/>
        </w:rPr>
        <w:tab/>
        <w:t>2019/2020</w:t>
      </w:r>
    </w:p>
    <w:p w:rsidR="00EC62FC" w:rsidRDefault="00EC62FC" w:rsidP="00EC62FC">
      <w:pPr>
        <w:pStyle w:val="Zkladntext"/>
        <w:spacing w:before="11"/>
        <w:rPr>
          <w:b/>
          <w:sz w:val="2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03"/>
        <w:gridCol w:w="2246"/>
        <w:gridCol w:w="2252"/>
        <w:gridCol w:w="393"/>
        <w:gridCol w:w="2229"/>
        <w:gridCol w:w="2356"/>
      </w:tblGrid>
      <w:tr w:rsidR="00EC62FC" w:rsidTr="008B2D19">
        <w:trPr>
          <w:trHeight w:val="242"/>
        </w:trPr>
        <w:tc>
          <w:tcPr>
            <w:tcW w:w="4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FC" w:rsidRDefault="00EC62FC" w:rsidP="008B2D19">
            <w:pPr>
              <w:pStyle w:val="TableParagraph"/>
              <w:spacing w:before="15"/>
              <w:ind w:left="2083" w:right="2067"/>
              <w:jc w:val="center"/>
              <w:rPr>
                <w:b/>
                <w:sz w:val="18"/>
              </w:rPr>
            </w:pP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I.turnaj</w:t>
            </w:r>
            <w:proofErr w:type="spellEnd"/>
          </w:p>
        </w:tc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FC" w:rsidRDefault="00EC62FC" w:rsidP="008B2D19">
            <w:pPr>
              <w:pStyle w:val="TableParagraph"/>
              <w:spacing w:before="32" w:line="189" w:lineRule="exact"/>
              <w:ind w:left="2148" w:right="2129"/>
              <w:jc w:val="center"/>
              <w:rPr>
                <w:b/>
                <w:sz w:val="18"/>
              </w:rPr>
            </w:pP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II.turnaj</w:t>
            </w:r>
            <w:proofErr w:type="spellEnd"/>
          </w:p>
        </w:tc>
      </w:tr>
      <w:tr w:rsidR="00EC62FC" w:rsidTr="00EC62FC">
        <w:trPr>
          <w:trHeight w:val="258"/>
        </w:trPr>
        <w:tc>
          <w:tcPr>
            <w:tcW w:w="48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tabs>
                <w:tab w:val="left" w:pos="1226"/>
              </w:tabs>
              <w:spacing w:before="32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19.10.2019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Spišská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Nová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Ves</w:t>
            </w:r>
            <w:proofErr w:type="spellEnd"/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tabs>
                <w:tab w:val="left" w:pos="1226"/>
              </w:tabs>
              <w:spacing w:before="32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16.11.2019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Rožňava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C62FC" w:rsidTr="00EC62FC">
        <w:trPr>
          <w:trHeight w:val="240"/>
        </w:trPr>
        <w:tc>
          <w:tcPr>
            <w:tcW w:w="303" w:type="dxa"/>
            <w:tcBorders>
              <w:left w:val="single" w:sz="4" w:space="0" w:color="000000"/>
            </w:tcBorders>
          </w:tcPr>
          <w:p w:rsidR="00EC62FC" w:rsidRDefault="00EC62FC" w:rsidP="008B2D19">
            <w:pPr>
              <w:pStyle w:val="TableParagraph"/>
              <w:ind w:left="0" w:right="72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46" w:type="dxa"/>
            <w:vAlign w:val="center"/>
          </w:tcPr>
          <w:p w:rsidR="00EC62FC" w:rsidRDefault="00EC62FC" w:rsidP="00EC62F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252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4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229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2356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03" w:type="dxa"/>
            <w:tcBorders>
              <w:left w:val="single" w:sz="4" w:space="0" w:color="000000"/>
            </w:tcBorders>
          </w:tcPr>
          <w:p w:rsidR="00EC62FC" w:rsidRDefault="00EC62FC" w:rsidP="008B2D19">
            <w:pPr>
              <w:pStyle w:val="TableParagraph"/>
              <w:ind w:left="0" w:right="72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246" w:type="dxa"/>
            <w:vAlign w:val="center"/>
          </w:tcPr>
          <w:p w:rsidR="00EC62FC" w:rsidRDefault="00EC62FC" w:rsidP="00EC62F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252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4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229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2356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</w:tr>
      <w:tr w:rsidR="00EC62FC" w:rsidTr="00EC62FC">
        <w:trPr>
          <w:trHeight w:val="367"/>
        </w:trPr>
        <w:tc>
          <w:tcPr>
            <w:tcW w:w="303" w:type="dxa"/>
            <w:tcBorders>
              <w:left w:val="single" w:sz="4" w:space="0" w:color="000000"/>
            </w:tcBorders>
          </w:tcPr>
          <w:p w:rsidR="00EC62FC" w:rsidRDefault="00EC62FC" w:rsidP="008B2D19">
            <w:pPr>
              <w:pStyle w:val="TableParagraph"/>
              <w:spacing w:line="240" w:lineRule="auto"/>
              <w:ind w:left="0" w:right="72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246" w:type="dxa"/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83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2252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168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51" w:right="44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229" w:type="dxa"/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  <w:tc>
          <w:tcPr>
            <w:tcW w:w="2356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164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</w:tr>
      <w:tr w:rsidR="00EC62FC" w:rsidTr="00EC62FC">
        <w:trPr>
          <w:trHeight w:val="367"/>
        </w:trPr>
        <w:tc>
          <w:tcPr>
            <w:tcW w:w="48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tabs>
                <w:tab w:val="left" w:pos="1226"/>
              </w:tabs>
              <w:spacing w:before="140"/>
              <w:ind w:left="71"/>
              <w:rPr>
                <w:b/>
                <w:sz w:val="18"/>
              </w:rPr>
            </w:pPr>
            <w:r w:rsidRPr="00EC62FC">
              <w:rPr>
                <w:b/>
                <w:bCs/>
                <w:color w:val="2F5496" w:themeColor="accent1" w:themeShade="BF"/>
                <w:sz w:val="18"/>
              </w:rPr>
              <w:t>19.10.2019</w:t>
            </w:r>
            <w:r w:rsidRPr="00EC62FC">
              <w:rPr>
                <w:color w:val="2F5496" w:themeColor="accent1" w:themeShade="BF"/>
                <w:sz w:val="18"/>
              </w:rPr>
              <w:tab/>
            </w:r>
            <w:r w:rsidRPr="00EC62FC">
              <w:rPr>
                <w:b/>
                <w:color w:val="2F5496" w:themeColor="accent1" w:themeShade="BF"/>
                <w:sz w:val="18"/>
              </w:rPr>
              <w:t>RIM Basket</w:t>
            </w:r>
            <w:r w:rsidRPr="00EC62FC">
              <w:rPr>
                <w:b/>
                <w:color w:val="2F5496" w:themeColor="accent1" w:themeShade="BF"/>
                <w:spacing w:val="1"/>
                <w:sz w:val="18"/>
              </w:rPr>
              <w:t xml:space="preserve"> </w:t>
            </w: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Košice</w:t>
            </w:r>
            <w:proofErr w:type="spellEnd"/>
          </w:p>
        </w:tc>
        <w:tc>
          <w:tcPr>
            <w:tcW w:w="4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tabs>
                <w:tab w:val="left" w:pos="1223"/>
              </w:tabs>
              <w:spacing w:before="140"/>
              <w:ind w:left="71"/>
              <w:rPr>
                <w:b/>
                <w:sz w:val="18"/>
              </w:rPr>
            </w:pPr>
            <w:r w:rsidRPr="00EC62FC">
              <w:rPr>
                <w:b/>
                <w:bCs/>
                <w:color w:val="2F5496" w:themeColor="accent1" w:themeShade="BF"/>
                <w:sz w:val="18"/>
              </w:rPr>
              <w:t>16.11.2019</w:t>
            </w:r>
            <w:r w:rsidRPr="00EC62FC">
              <w:rPr>
                <w:color w:val="2F5496" w:themeColor="accent1" w:themeShade="BF"/>
                <w:sz w:val="18"/>
              </w:rPr>
              <w:tab/>
            </w: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Liptovský</w:t>
            </w:r>
            <w:proofErr w:type="spellEnd"/>
            <w:r w:rsidRPr="00EC62FC">
              <w:rPr>
                <w:b/>
                <w:color w:val="2F5496" w:themeColor="accent1" w:themeShade="BF"/>
                <w:spacing w:val="-3"/>
                <w:sz w:val="18"/>
              </w:rPr>
              <w:t xml:space="preserve"> </w:t>
            </w: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Mikuláš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03" w:type="dxa"/>
            <w:tcBorders>
              <w:left w:val="single" w:sz="4" w:space="0" w:color="000000"/>
            </w:tcBorders>
          </w:tcPr>
          <w:p w:rsidR="00EC62FC" w:rsidRDefault="00EC62FC" w:rsidP="008B2D19">
            <w:pPr>
              <w:pStyle w:val="TableParagraph"/>
              <w:ind w:left="0" w:right="72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246" w:type="dxa"/>
            <w:vAlign w:val="center"/>
          </w:tcPr>
          <w:p w:rsidR="00EC62FC" w:rsidRDefault="00EC62FC" w:rsidP="00EC62F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  <w:tc>
          <w:tcPr>
            <w:tcW w:w="2252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4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229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356" w:type="dxa"/>
            <w:tcBorders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ind w:left="164"/>
              <w:rPr>
                <w:b/>
                <w:bCs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03" w:type="dxa"/>
            <w:tcBorders>
              <w:left w:val="single" w:sz="4" w:space="0" w:color="000000"/>
            </w:tcBorders>
          </w:tcPr>
          <w:p w:rsidR="00EC62FC" w:rsidRDefault="00EC62FC" w:rsidP="008B2D19">
            <w:pPr>
              <w:pStyle w:val="TableParagraph"/>
              <w:ind w:left="0" w:right="72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246" w:type="dxa"/>
            <w:vAlign w:val="center"/>
          </w:tcPr>
          <w:p w:rsidR="00EC62FC" w:rsidRDefault="00EC62FC" w:rsidP="00EC62F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  <w:tc>
          <w:tcPr>
            <w:tcW w:w="2252" w:type="dxa"/>
            <w:tcBorders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ind w:left="168"/>
              <w:rPr>
                <w:b/>
                <w:bCs/>
                <w:color w:val="FF0000"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4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229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2356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03" w:type="dxa"/>
            <w:tcBorders>
              <w:left w:val="single" w:sz="4" w:space="0" w:color="000000"/>
            </w:tcBorders>
          </w:tcPr>
          <w:p w:rsidR="00EC62FC" w:rsidRDefault="00EC62FC" w:rsidP="008B2D19">
            <w:pPr>
              <w:pStyle w:val="TableParagraph"/>
              <w:ind w:left="0" w:right="72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246" w:type="dxa"/>
            <w:vAlign w:val="center"/>
          </w:tcPr>
          <w:p w:rsidR="00EC62FC" w:rsidRDefault="00EC62FC" w:rsidP="00EC62F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  <w:tc>
          <w:tcPr>
            <w:tcW w:w="2252" w:type="dxa"/>
            <w:tcBorders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ind w:left="168"/>
              <w:rPr>
                <w:b/>
                <w:bCs/>
                <w:color w:val="FF0000"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4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229" w:type="dxa"/>
            <w:vAlign w:val="center"/>
          </w:tcPr>
          <w:p w:rsidR="00EC62FC" w:rsidRPr="00EC62FC" w:rsidRDefault="00EC62FC" w:rsidP="00EC62FC">
            <w:pPr>
              <w:pStyle w:val="TableParagraph"/>
              <w:rPr>
                <w:b/>
                <w:bCs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  <w:tc>
          <w:tcPr>
            <w:tcW w:w="2356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03" w:type="dxa"/>
            <w:tcBorders>
              <w:left w:val="single" w:sz="4" w:space="0" w:color="000000"/>
            </w:tcBorders>
          </w:tcPr>
          <w:p w:rsidR="00EC62FC" w:rsidRDefault="00EC62FC" w:rsidP="008B2D19">
            <w:pPr>
              <w:pStyle w:val="TableParagraph"/>
              <w:ind w:left="0" w:right="72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246" w:type="dxa"/>
            <w:vAlign w:val="center"/>
          </w:tcPr>
          <w:p w:rsidR="00EC62FC" w:rsidRDefault="00EC62FC" w:rsidP="00EC62F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  <w:tc>
          <w:tcPr>
            <w:tcW w:w="2252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4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229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356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03" w:type="dxa"/>
            <w:tcBorders>
              <w:left w:val="single" w:sz="4" w:space="0" w:color="000000"/>
            </w:tcBorders>
          </w:tcPr>
          <w:p w:rsidR="00EC62FC" w:rsidRDefault="00EC62FC" w:rsidP="008B2D19">
            <w:pPr>
              <w:pStyle w:val="TableParagraph"/>
              <w:ind w:left="0" w:right="72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246" w:type="dxa"/>
            <w:vAlign w:val="center"/>
          </w:tcPr>
          <w:p w:rsidR="00EC62FC" w:rsidRDefault="00EC62FC" w:rsidP="00EC62F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  <w:tc>
          <w:tcPr>
            <w:tcW w:w="2252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4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229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2356" w:type="dxa"/>
            <w:tcBorders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ind w:left="164"/>
              <w:rPr>
                <w:b/>
                <w:bCs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220"/>
        </w:trPr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</w:tcPr>
          <w:p w:rsidR="00EC62FC" w:rsidRDefault="00EC62FC" w:rsidP="008B2D19">
            <w:pPr>
              <w:pStyle w:val="TableParagraph"/>
              <w:spacing w:line="187" w:lineRule="exact"/>
              <w:ind w:left="0" w:right="72"/>
              <w:jc w:val="righ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246" w:type="dxa"/>
            <w:tcBorders>
              <w:bottom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spacing w:line="187" w:lineRule="exact"/>
              <w:ind w:left="83"/>
              <w:rPr>
                <w:b/>
                <w:bCs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  <w:tc>
          <w:tcPr>
            <w:tcW w:w="22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7" w:lineRule="exact"/>
              <w:ind w:left="168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7" w:lineRule="exact"/>
              <w:ind w:left="51" w:right="44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  <w:tc>
          <w:tcPr>
            <w:tcW w:w="23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7" w:lineRule="exact"/>
              <w:ind w:left="164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</w:tr>
    </w:tbl>
    <w:p w:rsidR="00EC62FC" w:rsidRDefault="00EC62FC" w:rsidP="00EC62FC">
      <w:pPr>
        <w:pStyle w:val="Zkladntext"/>
        <w:spacing w:before="1"/>
        <w:rPr>
          <w:b/>
          <w:sz w:val="16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402"/>
        <w:gridCol w:w="2255"/>
        <w:gridCol w:w="2225"/>
        <w:gridCol w:w="399"/>
        <w:gridCol w:w="2216"/>
        <w:gridCol w:w="2278"/>
      </w:tblGrid>
      <w:tr w:rsidR="00EC62FC" w:rsidTr="00EC62FC">
        <w:trPr>
          <w:trHeight w:val="248"/>
        </w:trPr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before="15" w:line="204" w:lineRule="exact"/>
              <w:ind w:left="1985" w:right="1973"/>
              <w:rPr>
                <w:b/>
                <w:sz w:val="18"/>
              </w:rPr>
            </w:pP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III.turnaj</w:t>
            </w:r>
            <w:proofErr w:type="spellEnd"/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before="32" w:line="187" w:lineRule="exact"/>
              <w:ind w:left="2016" w:right="2003"/>
              <w:rPr>
                <w:b/>
                <w:sz w:val="18"/>
              </w:rPr>
            </w:pP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IV.turnaj</w:t>
            </w:r>
            <w:proofErr w:type="spellEnd"/>
          </w:p>
        </w:tc>
      </w:tr>
      <w:tr w:rsidR="00EC62FC" w:rsidTr="00EC62FC">
        <w:trPr>
          <w:trHeight w:val="268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tabs>
                <w:tab w:val="left" w:pos="1223"/>
              </w:tabs>
              <w:spacing w:before="32"/>
              <w:ind w:left="71"/>
              <w:rPr>
                <w:b/>
                <w:sz w:val="18"/>
              </w:rPr>
            </w:pPr>
            <w:r w:rsidRPr="00EC62FC">
              <w:rPr>
                <w:b/>
                <w:bCs/>
                <w:color w:val="2F5496" w:themeColor="accent1" w:themeShade="BF"/>
                <w:sz w:val="18"/>
              </w:rPr>
              <w:t>14.12.2019</w:t>
            </w:r>
            <w:r w:rsidRPr="00EC62FC">
              <w:rPr>
                <w:color w:val="2F5496" w:themeColor="accent1" w:themeShade="BF"/>
                <w:sz w:val="18"/>
              </w:rPr>
              <w:tab/>
            </w: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Michalovce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tabs>
                <w:tab w:val="left" w:pos="1123"/>
              </w:tabs>
              <w:spacing w:before="32"/>
              <w:ind w:left="70"/>
              <w:rPr>
                <w:b/>
                <w:sz w:val="18"/>
              </w:rPr>
            </w:pPr>
            <w:r w:rsidRPr="00EC62FC">
              <w:rPr>
                <w:b/>
                <w:bCs/>
                <w:color w:val="2F5496" w:themeColor="accent1" w:themeShade="BF"/>
                <w:sz w:val="18"/>
              </w:rPr>
              <w:t>25.1.2020</w:t>
            </w:r>
            <w:r w:rsidRPr="00EC62FC">
              <w:rPr>
                <w:color w:val="2F5496" w:themeColor="accent1" w:themeShade="BF"/>
                <w:sz w:val="18"/>
              </w:rPr>
              <w:tab/>
            </w:r>
            <w:r w:rsidRPr="00EC62FC">
              <w:rPr>
                <w:b/>
                <w:color w:val="2F5496" w:themeColor="accent1" w:themeShade="BF"/>
                <w:sz w:val="18"/>
              </w:rPr>
              <w:t xml:space="preserve">RIM Basket </w:t>
            </w: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250"/>
        </w:trPr>
        <w:tc>
          <w:tcPr>
            <w:tcW w:w="402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255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225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49" w:right="43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2216" w:type="dxa"/>
            <w:vAlign w:val="center"/>
          </w:tcPr>
          <w:p w:rsidR="00EC62FC" w:rsidRDefault="00EC62FC" w:rsidP="00EC62FC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</w:tr>
      <w:tr w:rsidR="00EC62FC" w:rsidTr="00EC62FC">
        <w:trPr>
          <w:trHeight w:val="250"/>
        </w:trPr>
        <w:tc>
          <w:tcPr>
            <w:tcW w:w="402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255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225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49" w:right="43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2216" w:type="dxa"/>
            <w:vAlign w:val="center"/>
          </w:tcPr>
          <w:p w:rsidR="00EC62FC" w:rsidRDefault="00EC62FC" w:rsidP="00EC62FC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382"/>
        </w:trPr>
        <w:tc>
          <w:tcPr>
            <w:tcW w:w="402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51" w:right="45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255" w:type="dxa"/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  <w:tc>
          <w:tcPr>
            <w:tcW w:w="2225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141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49" w:right="43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2216" w:type="dxa"/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75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104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382"/>
        </w:trPr>
        <w:tc>
          <w:tcPr>
            <w:tcW w:w="2657" w:type="dxa"/>
            <w:gridSpan w:val="2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tabs>
                <w:tab w:val="left" w:pos="1226"/>
              </w:tabs>
              <w:spacing w:before="140"/>
              <w:ind w:left="71"/>
              <w:rPr>
                <w:b/>
                <w:sz w:val="18"/>
              </w:rPr>
            </w:pPr>
            <w:r w:rsidRPr="00EC62FC">
              <w:rPr>
                <w:b/>
                <w:bCs/>
                <w:color w:val="2F5496" w:themeColor="accent1" w:themeShade="BF"/>
                <w:sz w:val="18"/>
              </w:rPr>
              <w:t>14.12.2019</w:t>
            </w:r>
            <w:r w:rsidRPr="00EC62FC">
              <w:rPr>
                <w:color w:val="2F5496" w:themeColor="accent1" w:themeShade="BF"/>
                <w:sz w:val="18"/>
              </w:rPr>
              <w:tab/>
            </w: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Svit</w:t>
            </w:r>
            <w:proofErr w:type="spellEnd"/>
          </w:p>
        </w:tc>
        <w:tc>
          <w:tcPr>
            <w:tcW w:w="2225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tabs>
                <w:tab w:val="left" w:pos="1123"/>
              </w:tabs>
              <w:spacing w:before="140"/>
              <w:ind w:left="70"/>
              <w:rPr>
                <w:b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>25.1.2020</w:t>
            </w:r>
            <w:r w:rsidRPr="00EC62FC">
              <w:rPr>
                <w:color w:val="FF0000"/>
                <w:sz w:val="18"/>
              </w:rPr>
              <w:tab/>
            </w:r>
            <w:r w:rsidRPr="00EC62FC">
              <w:rPr>
                <w:b/>
                <w:color w:val="FF0000"/>
                <w:sz w:val="18"/>
              </w:rPr>
              <w:t>ŠBK Galaxy</w:t>
            </w:r>
            <w:r w:rsidRPr="00EC62FC">
              <w:rPr>
                <w:b/>
                <w:color w:val="FF0000"/>
                <w:spacing w:val="-2"/>
                <w:sz w:val="18"/>
              </w:rPr>
              <w:t xml:space="preserve"> </w:t>
            </w:r>
            <w:proofErr w:type="spellStart"/>
            <w:r w:rsidRPr="00EC62FC">
              <w:rPr>
                <w:b/>
                <w:color w:val="FF0000"/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250"/>
        </w:trPr>
        <w:tc>
          <w:tcPr>
            <w:tcW w:w="402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255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2225" w:type="dxa"/>
            <w:tcBorders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ind w:left="141"/>
              <w:rPr>
                <w:b/>
                <w:bCs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49" w:right="43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2216" w:type="dxa"/>
            <w:vAlign w:val="center"/>
          </w:tcPr>
          <w:p w:rsidR="00EC62FC" w:rsidRDefault="00EC62FC" w:rsidP="00EC62FC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277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</w:tr>
      <w:tr w:rsidR="00EC62FC" w:rsidTr="00EC62FC">
        <w:trPr>
          <w:trHeight w:val="250"/>
        </w:trPr>
        <w:tc>
          <w:tcPr>
            <w:tcW w:w="402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255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2225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49" w:right="43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2216" w:type="dxa"/>
            <w:vAlign w:val="center"/>
          </w:tcPr>
          <w:p w:rsidR="00EC62FC" w:rsidRDefault="00EC62FC" w:rsidP="00EC62FC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ind w:left="104"/>
              <w:rPr>
                <w:b/>
                <w:bCs/>
                <w:color w:val="FF0000"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250"/>
        </w:trPr>
        <w:tc>
          <w:tcPr>
            <w:tcW w:w="402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255" w:type="dxa"/>
            <w:vAlign w:val="center"/>
          </w:tcPr>
          <w:p w:rsidR="00EC62FC" w:rsidRPr="00EC62FC" w:rsidRDefault="00EC62FC" w:rsidP="00EC62FC">
            <w:pPr>
              <w:pStyle w:val="TableParagraph"/>
              <w:rPr>
                <w:b/>
                <w:bCs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  <w:tc>
          <w:tcPr>
            <w:tcW w:w="2225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49" w:right="43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2216" w:type="dxa"/>
            <w:vAlign w:val="center"/>
          </w:tcPr>
          <w:p w:rsidR="00EC62FC" w:rsidRDefault="00EC62FC" w:rsidP="00EC62FC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ind w:left="104"/>
              <w:rPr>
                <w:b/>
                <w:bCs/>
                <w:color w:val="FF0000"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250"/>
        </w:trPr>
        <w:tc>
          <w:tcPr>
            <w:tcW w:w="402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255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2225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49" w:right="43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2216" w:type="dxa"/>
            <w:vAlign w:val="center"/>
          </w:tcPr>
          <w:p w:rsidR="00EC62FC" w:rsidRDefault="00EC62FC" w:rsidP="00EC62FC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277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</w:tr>
      <w:tr w:rsidR="00EC62FC" w:rsidTr="00EC62FC">
        <w:trPr>
          <w:trHeight w:val="250"/>
        </w:trPr>
        <w:tc>
          <w:tcPr>
            <w:tcW w:w="402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255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2225" w:type="dxa"/>
            <w:tcBorders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ind w:left="141"/>
              <w:rPr>
                <w:b/>
                <w:bCs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  <w:tc>
          <w:tcPr>
            <w:tcW w:w="399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49" w:right="43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2216" w:type="dxa"/>
            <w:vAlign w:val="center"/>
          </w:tcPr>
          <w:p w:rsidR="00EC62FC" w:rsidRDefault="00EC62FC" w:rsidP="00EC62FC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</w:tr>
      <w:tr w:rsidR="00EC62FC" w:rsidTr="00EC62FC">
        <w:trPr>
          <w:trHeight w:val="232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9" w:lineRule="exact"/>
              <w:ind w:left="51" w:right="45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9" w:lineRule="exact"/>
              <w:ind w:left="141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9" w:lineRule="exact"/>
              <w:ind w:left="49" w:right="43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spacing w:line="189" w:lineRule="exact"/>
              <w:ind w:left="75"/>
              <w:rPr>
                <w:b/>
                <w:bCs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  <w:tc>
          <w:tcPr>
            <w:tcW w:w="22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9" w:lineRule="exact"/>
              <w:ind w:left="104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</w:tr>
    </w:tbl>
    <w:p w:rsidR="00EC62FC" w:rsidRDefault="00EC62FC" w:rsidP="00EC62FC">
      <w:pPr>
        <w:pStyle w:val="Zkladntext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394"/>
        <w:gridCol w:w="2169"/>
        <w:gridCol w:w="2229"/>
        <w:gridCol w:w="393"/>
        <w:gridCol w:w="2169"/>
        <w:gridCol w:w="2398"/>
      </w:tblGrid>
      <w:tr w:rsidR="00EC62FC" w:rsidTr="00EC62FC">
        <w:trPr>
          <w:trHeight w:val="240"/>
        </w:trPr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spacing w:before="16" w:line="204" w:lineRule="exact"/>
              <w:ind w:left="2016" w:right="2003"/>
              <w:rPr>
                <w:b/>
                <w:color w:val="2F5496" w:themeColor="accent1" w:themeShade="BF"/>
                <w:sz w:val="18"/>
              </w:rPr>
            </w:pP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V.turnaj</w:t>
            </w:r>
            <w:proofErr w:type="spellEnd"/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before="33" w:line="187" w:lineRule="exact"/>
              <w:ind w:left="2017" w:right="2003"/>
              <w:rPr>
                <w:b/>
                <w:sz w:val="18"/>
              </w:rPr>
            </w:pP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VI.turnaj</w:t>
            </w:r>
            <w:proofErr w:type="spellEnd"/>
          </w:p>
        </w:tc>
      </w:tr>
      <w:tr w:rsidR="00EC62FC" w:rsidTr="00EC62FC">
        <w:trPr>
          <w:trHeight w:val="258"/>
        </w:trPr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tabs>
                <w:tab w:val="left" w:pos="1024"/>
              </w:tabs>
              <w:spacing w:before="32"/>
              <w:ind w:left="71" w:right="-29"/>
              <w:rPr>
                <w:b/>
                <w:color w:val="2F5496" w:themeColor="accent1" w:themeShade="BF"/>
                <w:sz w:val="18"/>
              </w:rPr>
            </w:pPr>
            <w:r w:rsidRPr="00EC62FC">
              <w:rPr>
                <w:b/>
                <w:bCs/>
                <w:color w:val="2F5496" w:themeColor="accent1" w:themeShade="BF"/>
                <w:sz w:val="18"/>
              </w:rPr>
              <w:t>7.3.2020</w:t>
            </w:r>
            <w:r w:rsidRPr="00EC62FC">
              <w:rPr>
                <w:color w:val="2F5496" w:themeColor="accent1" w:themeShade="BF"/>
                <w:sz w:val="18"/>
              </w:rPr>
              <w:tab/>
            </w: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Liptovský</w:t>
            </w:r>
            <w:proofErr w:type="spellEnd"/>
            <w:r w:rsidRPr="00EC62FC">
              <w:rPr>
                <w:b/>
                <w:color w:val="2F5496" w:themeColor="accent1" w:themeShade="BF"/>
                <w:spacing w:val="-6"/>
                <w:sz w:val="18"/>
              </w:rPr>
              <w:t xml:space="preserve"> </w:t>
            </w: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Mikuláš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spacing w:before="0" w:line="240" w:lineRule="auto"/>
              <w:ind w:left="0"/>
              <w:rPr>
                <w:rFonts w:ascii="Times New Roman"/>
                <w:color w:val="2F5496" w:themeColor="accent1" w:themeShade="BF"/>
                <w:sz w:val="1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tabs>
                <w:tab w:val="left" w:pos="1023"/>
              </w:tabs>
              <w:spacing w:before="32"/>
              <w:ind w:left="71"/>
              <w:rPr>
                <w:b/>
                <w:sz w:val="18"/>
              </w:rPr>
            </w:pPr>
            <w:r w:rsidRPr="00EC62FC">
              <w:rPr>
                <w:b/>
                <w:bCs/>
                <w:color w:val="2F5496" w:themeColor="accent1" w:themeShade="BF"/>
                <w:sz w:val="18"/>
              </w:rPr>
              <w:t>4.4.2020</w:t>
            </w:r>
            <w:r w:rsidRPr="00EC62FC">
              <w:rPr>
                <w:color w:val="2F5496" w:themeColor="accent1" w:themeShade="BF"/>
                <w:sz w:val="18"/>
              </w:rPr>
              <w:tab/>
            </w: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Svit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C62FC" w:rsidTr="00EC62FC">
        <w:trPr>
          <w:trHeight w:val="240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2229" w:type="dxa"/>
            <w:tcBorders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ind w:left="101"/>
              <w:rPr>
                <w:b/>
                <w:bCs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46.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2398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222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2398" w:type="dxa"/>
            <w:tcBorders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ind w:left="101"/>
              <w:rPr>
                <w:b/>
                <w:bCs/>
                <w:color w:val="FF0000"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368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51" w:right="45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2169" w:type="dxa"/>
            <w:vAlign w:val="center"/>
          </w:tcPr>
          <w:p w:rsidR="00EC62FC" w:rsidRPr="00EC62FC" w:rsidRDefault="00EC62FC" w:rsidP="00EC62FC">
            <w:pPr>
              <w:pStyle w:val="TableParagraph"/>
              <w:spacing w:line="240" w:lineRule="auto"/>
              <w:rPr>
                <w:b/>
                <w:bCs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  <w:tc>
          <w:tcPr>
            <w:tcW w:w="222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51" w:right="45"/>
              <w:rPr>
                <w:sz w:val="18"/>
              </w:rPr>
            </w:pPr>
            <w:r>
              <w:rPr>
                <w:sz w:val="18"/>
              </w:rPr>
              <w:t>48.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71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  <w:tc>
          <w:tcPr>
            <w:tcW w:w="2398" w:type="dxa"/>
            <w:tcBorders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spacing w:line="240" w:lineRule="auto"/>
              <w:ind w:left="101"/>
              <w:rPr>
                <w:b/>
                <w:bCs/>
                <w:color w:val="FF0000"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368"/>
        </w:trPr>
        <w:tc>
          <w:tcPr>
            <w:tcW w:w="2563" w:type="dxa"/>
            <w:gridSpan w:val="2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tabs>
                <w:tab w:val="left" w:pos="1024"/>
              </w:tabs>
              <w:spacing w:before="142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7.3.2020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Michalovce</w:t>
            </w:r>
            <w:proofErr w:type="spellEnd"/>
          </w:p>
        </w:tc>
        <w:tc>
          <w:tcPr>
            <w:tcW w:w="222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  <w:gridSpan w:val="2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tabs>
                <w:tab w:val="left" w:pos="1023"/>
              </w:tabs>
              <w:spacing w:before="142"/>
              <w:ind w:left="71" w:right="-15"/>
              <w:rPr>
                <w:b/>
                <w:sz w:val="18"/>
              </w:rPr>
            </w:pPr>
            <w:r>
              <w:rPr>
                <w:sz w:val="18"/>
              </w:rPr>
              <w:t>4.4.2020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Spišská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Nová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Ves</w:t>
            </w:r>
            <w:proofErr w:type="spellEnd"/>
          </w:p>
        </w:tc>
        <w:tc>
          <w:tcPr>
            <w:tcW w:w="2398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C62FC" w:rsidTr="00EC62FC">
        <w:trPr>
          <w:trHeight w:val="240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22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49.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398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222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50.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2398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  <w:tc>
          <w:tcPr>
            <w:tcW w:w="222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  <w:tc>
          <w:tcPr>
            <w:tcW w:w="2398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43.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22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52.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398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222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  <w:tc>
          <w:tcPr>
            <w:tcW w:w="393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53.</w:t>
            </w:r>
          </w:p>
        </w:tc>
        <w:tc>
          <w:tcPr>
            <w:tcW w:w="2169" w:type="dxa"/>
            <w:vAlign w:val="center"/>
          </w:tcPr>
          <w:p w:rsidR="00EC62FC" w:rsidRDefault="00EC62FC" w:rsidP="00EC62F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2398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</w:tr>
      <w:tr w:rsidR="00EC62FC" w:rsidTr="00EC62FC">
        <w:trPr>
          <w:trHeight w:val="220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7" w:lineRule="exact"/>
              <w:ind w:left="51" w:right="45"/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2169" w:type="dxa"/>
            <w:tcBorders>
              <w:bottom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  <w:tc>
          <w:tcPr>
            <w:tcW w:w="22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7" w:lineRule="exact"/>
              <w:ind w:left="51" w:right="45"/>
              <w:rPr>
                <w:sz w:val="18"/>
              </w:rPr>
            </w:pPr>
            <w:r>
              <w:rPr>
                <w:sz w:val="18"/>
              </w:rPr>
              <w:t>54.</w:t>
            </w:r>
          </w:p>
        </w:tc>
        <w:tc>
          <w:tcPr>
            <w:tcW w:w="2169" w:type="dxa"/>
            <w:tcBorders>
              <w:bottom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  <w:tc>
          <w:tcPr>
            <w:tcW w:w="23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</w:tr>
    </w:tbl>
    <w:p w:rsidR="00EC62FC" w:rsidRDefault="00EC62FC" w:rsidP="00EC62FC">
      <w:pPr>
        <w:pStyle w:val="Zkladntext"/>
        <w:spacing w:after="1"/>
        <w:rPr>
          <w:b/>
          <w:sz w:val="16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394"/>
        <w:gridCol w:w="2208"/>
        <w:gridCol w:w="2179"/>
      </w:tblGrid>
      <w:tr w:rsidR="00EC62FC" w:rsidTr="00EC62FC">
        <w:trPr>
          <w:trHeight w:val="240"/>
        </w:trPr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before="16" w:line="204" w:lineRule="exact"/>
              <w:ind w:left="1987" w:right="1973"/>
              <w:rPr>
                <w:b/>
                <w:sz w:val="18"/>
              </w:rPr>
            </w:pPr>
            <w:proofErr w:type="spellStart"/>
            <w:r w:rsidRPr="00EC62FC">
              <w:rPr>
                <w:b/>
                <w:color w:val="2F5496" w:themeColor="accent1" w:themeShade="BF"/>
                <w:sz w:val="18"/>
              </w:rPr>
              <w:t>VII.turnaj</w:t>
            </w:r>
            <w:proofErr w:type="spellEnd"/>
          </w:p>
        </w:tc>
      </w:tr>
      <w:tr w:rsidR="00EC62FC" w:rsidTr="00EC62FC">
        <w:trPr>
          <w:trHeight w:val="258"/>
        </w:trPr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tabs>
                <w:tab w:val="left" w:pos="1024"/>
              </w:tabs>
              <w:spacing w:before="32"/>
              <w:ind w:left="71"/>
              <w:rPr>
                <w:b/>
                <w:color w:val="FF0000"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>2.5.2020</w:t>
            </w:r>
            <w:r w:rsidRPr="00EC62FC">
              <w:rPr>
                <w:color w:val="FF0000"/>
                <w:sz w:val="18"/>
              </w:rPr>
              <w:tab/>
            </w:r>
            <w:r w:rsidRPr="00EC62FC">
              <w:rPr>
                <w:b/>
                <w:color w:val="FF0000"/>
                <w:sz w:val="18"/>
              </w:rPr>
              <w:t>ŠBK Galaxy</w:t>
            </w:r>
            <w:r w:rsidRPr="00EC62FC">
              <w:rPr>
                <w:b/>
                <w:color w:val="FF0000"/>
                <w:spacing w:val="-2"/>
                <w:sz w:val="18"/>
              </w:rPr>
              <w:t xml:space="preserve"> </w:t>
            </w:r>
            <w:proofErr w:type="spellStart"/>
            <w:r w:rsidRPr="00EC62FC">
              <w:rPr>
                <w:b/>
                <w:color w:val="FF0000"/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55.</w:t>
            </w:r>
          </w:p>
        </w:tc>
        <w:tc>
          <w:tcPr>
            <w:tcW w:w="2208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17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56.</w:t>
            </w:r>
          </w:p>
        </w:tc>
        <w:tc>
          <w:tcPr>
            <w:tcW w:w="2208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 04 AC LB </w:t>
            </w:r>
            <w:proofErr w:type="spellStart"/>
            <w:proofErr w:type="gramStart"/>
            <w:r>
              <w:rPr>
                <w:sz w:val="18"/>
              </w:rPr>
              <w:t>Spiš.N.Ves</w:t>
            </w:r>
            <w:proofErr w:type="spellEnd"/>
            <w:proofErr w:type="gramEnd"/>
          </w:p>
        </w:tc>
        <w:tc>
          <w:tcPr>
            <w:tcW w:w="2179" w:type="dxa"/>
            <w:tcBorders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ind w:left="141"/>
              <w:rPr>
                <w:b/>
                <w:bCs/>
                <w:color w:val="FF0000"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367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ind w:left="51" w:right="45"/>
              <w:rPr>
                <w:sz w:val="18"/>
              </w:rPr>
            </w:pPr>
            <w:r>
              <w:rPr>
                <w:sz w:val="18"/>
              </w:rPr>
              <w:t>57.</w:t>
            </w:r>
          </w:p>
        </w:tc>
        <w:tc>
          <w:tcPr>
            <w:tcW w:w="2208" w:type="dxa"/>
            <w:vAlign w:val="center"/>
          </w:tcPr>
          <w:p w:rsidR="00EC62FC" w:rsidRDefault="00EC62FC" w:rsidP="00EC62F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RIM Basket </w:t>
            </w:r>
            <w:proofErr w:type="spellStart"/>
            <w:r>
              <w:rPr>
                <w:sz w:val="18"/>
              </w:rPr>
              <w:t>Košice</w:t>
            </w:r>
            <w:proofErr w:type="spellEnd"/>
          </w:p>
        </w:tc>
        <w:tc>
          <w:tcPr>
            <w:tcW w:w="2179" w:type="dxa"/>
            <w:tcBorders>
              <w:right w:val="single" w:sz="4" w:space="0" w:color="000000"/>
            </w:tcBorders>
            <w:vAlign w:val="center"/>
          </w:tcPr>
          <w:p w:rsidR="00EC62FC" w:rsidRPr="00EC62FC" w:rsidRDefault="00EC62FC" w:rsidP="00EC62FC">
            <w:pPr>
              <w:pStyle w:val="TableParagraph"/>
              <w:spacing w:line="240" w:lineRule="auto"/>
              <w:ind w:left="141"/>
              <w:rPr>
                <w:b/>
                <w:bCs/>
                <w:color w:val="FF0000"/>
                <w:sz w:val="18"/>
              </w:rPr>
            </w:pPr>
            <w:r w:rsidRPr="00EC62FC">
              <w:rPr>
                <w:b/>
                <w:bCs/>
                <w:color w:val="FF0000"/>
                <w:sz w:val="18"/>
              </w:rPr>
              <w:t xml:space="preserve">ŠBK Galaxy </w:t>
            </w:r>
            <w:proofErr w:type="spellStart"/>
            <w:r w:rsidRPr="00EC62FC">
              <w:rPr>
                <w:b/>
                <w:bCs/>
                <w:color w:val="FF0000"/>
                <w:sz w:val="18"/>
              </w:rPr>
              <w:t>Košice</w:t>
            </w:r>
            <w:proofErr w:type="spellEnd"/>
          </w:p>
        </w:tc>
      </w:tr>
      <w:tr w:rsidR="00EC62FC" w:rsidTr="00EC62FC">
        <w:trPr>
          <w:trHeight w:val="367"/>
        </w:trPr>
        <w:tc>
          <w:tcPr>
            <w:tcW w:w="478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tabs>
                <w:tab w:val="left" w:pos="1024"/>
              </w:tabs>
              <w:spacing w:before="140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2.5.2020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Rožňava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58.</w:t>
            </w:r>
          </w:p>
        </w:tc>
        <w:tc>
          <w:tcPr>
            <w:tcW w:w="2208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217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59.</w:t>
            </w:r>
          </w:p>
        </w:tc>
        <w:tc>
          <w:tcPr>
            <w:tcW w:w="2208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217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</w:tr>
      <w:tr w:rsidR="00EC62FC" w:rsidTr="00EC62FC">
        <w:trPr>
          <w:trHeight w:val="240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60.</w:t>
            </w:r>
          </w:p>
        </w:tc>
        <w:tc>
          <w:tcPr>
            <w:tcW w:w="2208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  <w:tc>
          <w:tcPr>
            <w:tcW w:w="217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</w:tr>
      <w:tr w:rsidR="00EC62FC" w:rsidTr="00EC62FC">
        <w:trPr>
          <w:trHeight w:val="239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61.</w:t>
            </w:r>
          </w:p>
        </w:tc>
        <w:tc>
          <w:tcPr>
            <w:tcW w:w="2208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  <w:tc>
          <w:tcPr>
            <w:tcW w:w="217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</w:tr>
      <w:tr w:rsidR="00EC62FC" w:rsidTr="00EC62FC">
        <w:trPr>
          <w:trHeight w:val="239"/>
        </w:trPr>
        <w:tc>
          <w:tcPr>
            <w:tcW w:w="394" w:type="dxa"/>
            <w:tcBorders>
              <w:lef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51" w:right="45"/>
              <w:rPr>
                <w:sz w:val="18"/>
              </w:rPr>
            </w:pPr>
            <w:r>
              <w:rPr>
                <w:sz w:val="18"/>
              </w:rPr>
              <w:t>62.</w:t>
            </w:r>
          </w:p>
        </w:tc>
        <w:tc>
          <w:tcPr>
            <w:tcW w:w="2208" w:type="dxa"/>
            <w:vAlign w:val="center"/>
          </w:tcPr>
          <w:p w:rsidR="00EC62FC" w:rsidRDefault="00EC62FC" w:rsidP="00EC62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MBK </w:t>
            </w:r>
            <w:proofErr w:type="spellStart"/>
            <w:r>
              <w:rPr>
                <w:sz w:val="18"/>
              </w:rPr>
              <w:t>Liptovský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Mikuláš</w:t>
            </w:r>
            <w:proofErr w:type="spellEnd"/>
          </w:p>
        </w:tc>
        <w:tc>
          <w:tcPr>
            <w:tcW w:w="2179" w:type="dxa"/>
            <w:tcBorders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 xml:space="preserve">BK ŠPD </w:t>
            </w:r>
            <w:proofErr w:type="spellStart"/>
            <w:r>
              <w:rPr>
                <w:sz w:val="18"/>
              </w:rPr>
              <w:t>Rožňava</w:t>
            </w:r>
            <w:proofErr w:type="spellEnd"/>
          </w:p>
        </w:tc>
      </w:tr>
      <w:tr w:rsidR="00EC62FC" w:rsidTr="00EC62FC">
        <w:trPr>
          <w:trHeight w:val="220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7" w:lineRule="exact"/>
              <w:ind w:left="51" w:right="45"/>
              <w:rPr>
                <w:sz w:val="18"/>
              </w:rPr>
            </w:pPr>
            <w:r>
              <w:rPr>
                <w:sz w:val="18"/>
              </w:rPr>
              <w:t>63.</w:t>
            </w:r>
          </w:p>
        </w:tc>
        <w:tc>
          <w:tcPr>
            <w:tcW w:w="2208" w:type="dxa"/>
            <w:tcBorders>
              <w:bottom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1.BK </w:t>
            </w:r>
            <w:proofErr w:type="spellStart"/>
            <w:r>
              <w:rPr>
                <w:sz w:val="18"/>
              </w:rPr>
              <w:t>Michalovce</w:t>
            </w:r>
            <w:proofErr w:type="spellEnd"/>
          </w:p>
        </w:tc>
        <w:tc>
          <w:tcPr>
            <w:tcW w:w="21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62FC" w:rsidRDefault="00EC62FC" w:rsidP="00EC62FC">
            <w:pPr>
              <w:pStyle w:val="TableParagraph"/>
              <w:spacing w:line="187" w:lineRule="exact"/>
              <w:ind w:left="141"/>
              <w:rPr>
                <w:sz w:val="18"/>
              </w:rPr>
            </w:pPr>
            <w:r>
              <w:rPr>
                <w:sz w:val="18"/>
              </w:rPr>
              <w:t xml:space="preserve">BKM </w:t>
            </w:r>
            <w:proofErr w:type="spellStart"/>
            <w:r>
              <w:rPr>
                <w:sz w:val="18"/>
              </w:rPr>
              <w:t>Iskra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Svit</w:t>
            </w:r>
            <w:proofErr w:type="spellEnd"/>
          </w:p>
        </w:tc>
      </w:tr>
    </w:tbl>
    <w:p w:rsidR="00EC62FC" w:rsidRDefault="00EC62FC" w:rsidP="00EC62FC">
      <w:pPr>
        <w:spacing w:line="187" w:lineRule="exact"/>
        <w:rPr>
          <w:sz w:val="18"/>
        </w:rPr>
        <w:sectPr w:rsidR="00EC62FC">
          <w:pgSz w:w="11910" w:h="16840"/>
          <w:pgMar w:top="1360" w:right="580" w:bottom="280" w:left="1260" w:header="708" w:footer="708" w:gutter="0"/>
          <w:cols w:space="708"/>
        </w:sectPr>
      </w:pPr>
    </w:p>
    <w:p w:rsidR="00EC62FC" w:rsidRDefault="00EC62FC" w:rsidP="00EC62FC">
      <w:pPr>
        <w:pStyle w:val="Nadpis2"/>
        <w:spacing w:before="78"/>
        <w:ind w:right="834"/>
      </w:pPr>
      <w:r>
        <w:lastRenderedPageBreak/>
        <w:t>Hrací čas na turnajoch je 4 x 6 minút čistého času., polčasová prestávka maximálne 10 minút.</w:t>
      </w:r>
    </w:p>
    <w:p w:rsidR="00EC62FC" w:rsidRDefault="00EC62FC" w:rsidP="00EC62FC">
      <w:pPr>
        <w:ind w:left="156" w:right="840"/>
        <w:jc w:val="both"/>
        <w:rPr>
          <w:b/>
          <w:sz w:val="24"/>
        </w:rPr>
      </w:pPr>
      <w:r>
        <w:rPr>
          <w:b/>
          <w:sz w:val="24"/>
        </w:rPr>
        <w:t>V prípade nerozhodného výsledku na konci štvrtej štvrtiny zápasu sa zápas predlžuje o 2 minúty toľkokrát, až kým sa nerozhodne o víťazovi stretnutia.</w:t>
      </w:r>
    </w:p>
    <w:p w:rsidR="00EC62FC" w:rsidRDefault="00EC62FC" w:rsidP="00EC62FC">
      <w:pPr>
        <w:pStyle w:val="Zkladntext"/>
        <w:rPr>
          <w:b/>
        </w:rPr>
      </w:pPr>
    </w:p>
    <w:p w:rsidR="00EC62FC" w:rsidRDefault="00EC62FC" w:rsidP="00EC62FC">
      <w:pPr>
        <w:ind w:left="156"/>
        <w:jc w:val="both"/>
        <w:rPr>
          <w:b/>
          <w:sz w:val="24"/>
        </w:rPr>
      </w:pPr>
      <w:r>
        <w:rPr>
          <w:b/>
          <w:sz w:val="24"/>
        </w:rPr>
        <w:t>Povoľuje sa hráčom nastúpiť aj na viac ako 2 zápasy za deň.</w:t>
      </w:r>
    </w:p>
    <w:p w:rsidR="00EC62FC" w:rsidRDefault="00EC62FC" w:rsidP="00EC62FC">
      <w:pPr>
        <w:pStyle w:val="Zkladntext"/>
        <w:rPr>
          <w:b/>
        </w:rPr>
      </w:pPr>
    </w:p>
    <w:p w:rsidR="00EC62FC" w:rsidRDefault="00EC62FC" w:rsidP="00EC62FC">
      <w:pPr>
        <w:ind w:left="156" w:right="833"/>
        <w:jc w:val="both"/>
        <w:rPr>
          <w:b/>
          <w:sz w:val="24"/>
        </w:rPr>
      </w:pPr>
      <w:r>
        <w:rPr>
          <w:b/>
          <w:sz w:val="24"/>
        </w:rPr>
        <w:t xml:space="preserve">Všetky ostatné pravidlá  aj  o striedaní  hráčov  zostávajú  v platnosti  v súlade s Pravidlami pre </w:t>
      </w:r>
      <w:proofErr w:type="spellStart"/>
      <w:r>
        <w:rPr>
          <w:b/>
          <w:sz w:val="24"/>
        </w:rPr>
        <w:t>minibasketbal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2019/2020.</w:t>
      </w:r>
    </w:p>
    <w:p w:rsidR="00EC62FC" w:rsidRDefault="00EC62FC" w:rsidP="00EC62FC">
      <w:pPr>
        <w:pStyle w:val="Zkladntext"/>
        <w:rPr>
          <w:b/>
        </w:rPr>
      </w:pPr>
    </w:p>
    <w:p w:rsidR="00EC62FC" w:rsidRDefault="00EC62FC" w:rsidP="00EC62FC">
      <w:pPr>
        <w:ind w:left="156" w:right="831"/>
        <w:jc w:val="both"/>
        <w:rPr>
          <w:b/>
          <w:sz w:val="24"/>
        </w:rPr>
      </w:pPr>
      <w:r>
        <w:rPr>
          <w:b/>
          <w:sz w:val="24"/>
        </w:rPr>
        <w:t>Usporiadateľský BK má právo si upraviť poradie dvojzápasov. Časový harmonogram zápasov na turnaji je potrebné čo najviac prispôsobiť dopravným možnostiam účastníkov turnaja. Ak hrá 1 družstvo 2 zápasy po sebe, je potrebná minimálne 15 minútová prestávka medzi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zápasmi.</w:t>
      </w:r>
    </w:p>
    <w:p w:rsidR="00EC62FC" w:rsidRDefault="00EC62FC" w:rsidP="00EC62FC">
      <w:pPr>
        <w:pStyle w:val="Zkladntext"/>
        <w:spacing w:before="1"/>
        <w:rPr>
          <w:b/>
        </w:rPr>
      </w:pPr>
    </w:p>
    <w:p w:rsidR="00EC62FC" w:rsidRDefault="00EC62FC" w:rsidP="00EC62FC">
      <w:pPr>
        <w:ind w:left="156" w:right="2785"/>
        <w:rPr>
          <w:b/>
          <w:sz w:val="24"/>
        </w:rPr>
      </w:pPr>
      <w:r>
        <w:rPr>
          <w:b/>
          <w:sz w:val="24"/>
        </w:rPr>
        <w:t>Starší mini U12 – skupina Západ, Stred, Východ po 7 družstiev (1 turnaj pre 3, resp. 4 družstvá v 1 deň na 2 miestach)</w:t>
      </w:r>
    </w:p>
    <w:p w:rsidR="00EC62FC" w:rsidRDefault="00EC62FC" w:rsidP="00EC62FC">
      <w:pPr>
        <w:pStyle w:val="Zkladntext"/>
        <w:rPr>
          <w:b/>
          <w:sz w:val="26"/>
        </w:rPr>
      </w:pPr>
    </w:p>
    <w:p w:rsidR="00EC62FC" w:rsidRPr="00EC62FC" w:rsidRDefault="00EC62FC" w:rsidP="00EC62FC">
      <w:pPr>
        <w:pStyle w:val="Zkladntext"/>
        <w:spacing w:before="208"/>
        <w:ind w:left="156"/>
        <w:rPr>
          <w:b/>
          <w:bCs/>
          <w:color w:val="FF0000"/>
        </w:rPr>
      </w:pPr>
      <w:r w:rsidRPr="00EC62FC">
        <w:rPr>
          <w:b/>
          <w:bCs/>
          <w:color w:val="FF0000"/>
        </w:rPr>
        <w:t>Finálový turnaj M-SR:</w:t>
      </w:r>
      <w:r w:rsidRPr="00EC62FC">
        <w:rPr>
          <w:b/>
          <w:bCs/>
          <w:color w:val="FF0000"/>
          <w:spacing w:val="63"/>
        </w:rPr>
        <w:t xml:space="preserve"> </w:t>
      </w:r>
      <w:r w:rsidRPr="00EC62FC">
        <w:rPr>
          <w:b/>
          <w:bCs/>
          <w:color w:val="FF0000"/>
        </w:rPr>
        <w:t>29.-31.05.2020</w:t>
      </w:r>
    </w:p>
    <w:p w:rsidR="00C070A8" w:rsidRPr="00EC62FC" w:rsidRDefault="00C070A8">
      <w:pPr>
        <w:rPr>
          <w:b/>
          <w:bCs/>
          <w:color w:val="FF0000"/>
        </w:rPr>
      </w:pPr>
      <w:bookmarkStart w:id="0" w:name="_GoBack"/>
      <w:bookmarkEnd w:id="0"/>
    </w:p>
    <w:sectPr w:rsidR="00C070A8" w:rsidRPr="00EC62FC">
      <w:pgSz w:w="11910" w:h="16840"/>
      <w:pgMar w:top="1320" w:right="5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FC"/>
    <w:rsid w:val="00C070A8"/>
    <w:rsid w:val="00E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39D4D-884E-4721-BC78-A1E0B7D8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C62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k-SK" w:bidi="sk-SK"/>
    </w:rPr>
  </w:style>
  <w:style w:type="paragraph" w:styleId="Nadpis2">
    <w:name w:val="heading 2"/>
    <w:basedOn w:val="Normlny"/>
    <w:link w:val="Nadpis2Char"/>
    <w:uiPriority w:val="9"/>
    <w:unhideWhenUsed/>
    <w:qFormat/>
    <w:rsid w:val="00EC62FC"/>
    <w:pPr>
      <w:ind w:left="156"/>
      <w:jc w:val="both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C62FC"/>
    <w:rPr>
      <w:rFonts w:ascii="Arial" w:eastAsia="Arial" w:hAnsi="Arial" w:cs="Arial"/>
      <w:b/>
      <w:bCs/>
      <w:sz w:val="24"/>
      <w:szCs w:val="24"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EC62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C62FC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C62FC"/>
    <w:rPr>
      <w:rFonts w:ascii="Arial" w:eastAsia="Arial" w:hAnsi="Arial" w:cs="Arial"/>
      <w:sz w:val="24"/>
      <w:szCs w:val="24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EC62FC"/>
    <w:pPr>
      <w:spacing w:before="13" w:line="206" w:lineRule="exact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Sehnálek</dc:creator>
  <cp:keywords/>
  <dc:description/>
  <cp:lastModifiedBy>Ivan Sehnálek</cp:lastModifiedBy>
  <cp:revision>1</cp:revision>
  <dcterms:created xsi:type="dcterms:W3CDTF">2019-09-09T06:54:00Z</dcterms:created>
  <dcterms:modified xsi:type="dcterms:W3CDTF">2019-09-09T07:01:00Z</dcterms:modified>
</cp:coreProperties>
</file>